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ADCF" w14:textId="77777777" w:rsidR="007F2711" w:rsidRPr="007F2711" w:rsidRDefault="007F2711" w:rsidP="00A63186">
      <w:pPr>
        <w:widowControl w:val="0"/>
        <w:tabs>
          <w:tab w:val="center" w:pos="4824"/>
        </w:tabs>
        <w:rPr>
          <w:rFonts w:asciiTheme="minorHAnsi" w:hAnsiTheme="minorHAnsi" w:cstheme="minorHAnsi"/>
          <w:b/>
          <w:sz w:val="24"/>
          <w:szCs w:val="24"/>
        </w:rPr>
      </w:pPr>
      <w:r w:rsidRPr="007F2711">
        <w:rPr>
          <w:rFonts w:asciiTheme="minorHAnsi" w:hAnsiTheme="minorHAnsi" w:cstheme="minorHAnsi"/>
          <w:b/>
          <w:sz w:val="24"/>
          <w:szCs w:val="24"/>
        </w:rPr>
        <w:t>Employment Opportunity</w:t>
      </w:r>
    </w:p>
    <w:p w14:paraId="0A230621" w14:textId="352E5EB5" w:rsidR="00A63186" w:rsidRDefault="007F2711" w:rsidP="00A63186">
      <w:pPr>
        <w:widowControl w:val="0"/>
        <w:tabs>
          <w:tab w:val="center" w:pos="4824"/>
        </w:tabs>
        <w:rPr>
          <w:rFonts w:asciiTheme="minorHAnsi" w:hAnsiTheme="minorHAnsi" w:cstheme="minorHAnsi"/>
          <w:bCs/>
          <w:sz w:val="24"/>
          <w:szCs w:val="24"/>
        </w:rPr>
      </w:pPr>
      <w:r w:rsidRPr="007F2711">
        <w:rPr>
          <w:rFonts w:asciiTheme="minorHAnsi" w:hAnsiTheme="minorHAnsi" w:cstheme="minorHAnsi"/>
          <w:b/>
          <w:i/>
          <w:iCs/>
          <w:sz w:val="24"/>
          <w:szCs w:val="24"/>
        </w:rPr>
        <w:t>Administrative Assistant</w:t>
      </w:r>
      <w:r w:rsidRPr="007F2711">
        <w:rPr>
          <w:rFonts w:asciiTheme="minorHAnsi" w:hAnsiTheme="minorHAnsi" w:cstheme="minorHAnsi"/>
          <w:b/>
          <w:i/>
          <w:iCs/>
          <w:sz w:val="24"/>
          <w:szCs w:val="24"/>
        </w:rPr>
        <w:br/>
      </w:r>
      <w:r w:rsidR="00A63186">
        <w:rPr>
          <w:rFonts w:asciiTheme="minorHAnsi" w:hAnsiTheme="minorHAnsi" w:cstheme="minorHAnsi"/>
          <w:bCs/>
          <w:sz w:val="24"/>
          <w:szCs w:val="24"/>
        </w:rPr>
        <w:t>Part-</w:t>
      </w:r>
      <w:r>
        <w:rPr>
          <w:rFonts w:asciiTheme="minorHAnsi" w:hAnsiTheme="minorHAnsi" w:cstheme="minorHAnsi"/>
          <w:bCs/>
          <w:sz w:val="24"/>
          <w:szCs w:val="24"/>
        </w:rPr>
        <w:t>T</w:t>
      </w:r>
      <w:r w:rsidR="00A63186">
        <w:rPr>
          <w:rFonts w:asciiTheme="minorHAnsi" w:hAnsiTheme="minorHAnsi" w:cstheme="minorHAnsi"/>
          <w:bCs/>
          <w:sz w:val="24"/>
          <w:szCs w:val="24"/>
        </w:rPr>
        <w:t>ime</w:t>
      </w:r>
      <w:r>
        <w:rPr>
          <w:rFonts w:asciiTheme="minorHAnsi" w:hAnsiTheme="minorHAnsi" w:cstheme="minorHAnsi"/>
          <w:bCs/>
          <w:sz w:val="24"/>
          <w:szCs w:val="24"/>
        </w:rPr>
        <w:t xml:space="preserve">: </w:t>
      </w:r>
      <w:r w:rsidR="00A63186">
        <w:rPr>
          <w:rFonts w:asciiTheme="minorHAnsi" w:hAnsiTheme="minorHAnsi" w:cstheme="minorHAnsi"/>
          <w:bCs/>
          <w:sz w:val="24"/>
          <w:szCs w:val="24"/>
        </w:rPr>
        <w:t>30 hours per week</w:t>
      </w:r>
    </w:p>
    <w:p w14:paraId="73DA4A8D" w14:textId="2B2E832C" w:rsidR="00A63186" w:rsidRDefault="00A63186" w:rsidP="00A63186">
      <w:pPr>
        <w:widowControl w:val="0"/>
        <w:tabs>
          <w:tab w:val="center" w:pos="4824"/>
        </w:tabs>
        <w:rPr>
          <w:rFonts w:asciiTheme="minorHAnsi" w:hAnsiTheme="minorHAnsi" w:cstheme="minorHAnsi"/>
          <w:bCs/>
          <w:sz w:val="24"/>
          <w:szCs w:val="24"/>
        </w:rPr>
      </w:pPr>
      <w:r>
        <w:rPr>
          <w:rFonts w:asciiTheme="minorHAnsi" w:hAnsiTheme="minorHAnsi" w:cstheme="minorHAnsi"/>
          <w:bCs/>
          <w:sz w:val="24"/>
          <w:szCs w:val="24"/>
        </w:rPr>
        <w:t>Rate</w:t>
      </w:r>
      <w:r w:rsidR="00141E06">
        <w:rPr>
          <w:rFonts w:asciiTheme="minorHAnsi" w:hAnsiTheme="minorHAnsi" w:cstheme="minorHAnsi"/>
          <w:bCs/>
          <w:sz w:val="24"/>
          <w:szCs w:val="24"/>
        </w:rPr>
        <w:t xml:space="preserve"> Range</w:t>
      </w:r>
      <w:r>
        <w:rPr>
          <w:rFonts w:asciiTheme="minorHAnsi" w:hAnsiTheme="minorHAnsi" w:cstheme="minorHAnsi"/>
          <w:bCs/>
          <w:sz w:val="24"/>
          <w:szCs w:val="24"/>
        </w:rPr>
        <w:t xml:space="preserve">: </w:t>
      </w:r>
      <w:r w:rsidR="00141E06">
        <w:rPr>
          <w:rFonts w:asciiTheme="minorHAnsi" w:hAnsiTheme="minorHAnsi" w:cstheme="minorHAnsi"/>
          <w:bCs/>
          <w:sz w:val="24"/>
          <w:szCs w:val="24"/>
        </w:rPr>
        <w:t xml:space="preserve">$20.00 - </w:t>
      </w:r>
      <w:r>
        <w:rPr>
          <w:rFonts w:asciiTheme="minorHAnsi" w:hAnsiTheme="minorHAnsi" w:cstheme="minorHAnsi"/>
          <w:bCs/>
          <w:sz w:val="24"/>
          <w:szCs w:val="24"/>
        </w:rPr>
        <w:t>$22.00/hour</w:t>
      </w:r>
      <w:r w:rsidR="00141E06">
        <w:rPr>
          <w:rFonts w:asciiTheme="minorHAnsi" w:hAnsiTheme="minorHAnsi" w:cstheme="minorHAnsi"/>
          <w:bCs/>
          <w:sz w:val="24"/>
          <w:szCs w:val="24"/>
        </w:rPr>
        <w:t>, dependent on experience level</w:t>
      </w:r>
    </w:p>
    <w:p w14:paraId="3DDC108C" w14:textId="4A16C9D9" w:rsidR="00C12752" w:rsidRDefault="00C12752" w:rsidP="00A63186">
      <w:pPr>
        <w:widowControl w:val="0"/>
        <w:tabs>
          <w:tab w:val="center" w:pos="4824"/>
        </w:tabs>
        <w:rPr>
          <w:rFonts w:asciiTheme="minorHAnsi" w:hAnsiTheme="minorHAnsi" w:cstheme="minorHAnsi"/>
          <w:bCs/>
          <w:sz w:val="24"/>
          <w:szCs w:val="24"/>
        </w:rPr>
      </w:pPr>
      <w:r>
        <w:rPr>
          <w:rFonts w:asciiTheme="minorHAnsi" w:hAnsiTheme="minorHAnsi" w:cstheme="minorHAnsi"/>
          <w:bCs/>
          <w:sz w:val="24"/>
          <w:szCs w:val="24"/>
        </w:rPr>
        <w:t>Ex</w:t>
      </w:r>
      <w:r w:rsidR="007F2711">
        <w:rPr>
          <w:rFonts w:asciiTheme="minorHAnsi" w:hAnsiTheme="minorHAnsi" w:cstheme="minorHAnsi"/>
          <w:bCs/>
          <w:sz w:val="24"/>
          <w:szCs w:val="24"/>
        </w:rPr>
        <w:t xml:space="preserve">pected start date: On or after </w:t>
      </w:r>
      <w:proofErr w:type="gramStart"/>
      <w:r w:rsidR="00976954">
        <w:rPr>
          <w:rFonts w:asciiTheme="minorHAnsi" w:hAnsiTheme="minorHAnsi" w:cstheme="minorHAnsi"/>
          <w:bCs/>
          <w:sz w:val="24"/>
          <w:szCs w:val="24"/>
        </w:rPr>
        <w:t>6</w:t>
      </w:r>
      <w:r w:rsidR="007F2711">
        <w:rPr>
          <w:rFonts w:asciiTheme="minorHAnsi" w:hAnsiTheme="minorHAnsi" w:cstheme="minorHAnsi"/>
          <w:bCs/>
          <w:sz w:val="24"/>
          <w:szCs w:val="24"/>
        </w:rPr>
        <w:t>/1/23</w:t>
      </w:r>
      <w:proofErr w:type="gramEnd"/>
    </w:p>
    <w:p w14:paraId="14351A4A" w14:textId="77777777" w:rsidR="007F2711" w:rsidRDefault="007F2711" w:rsidP="007F2711">
      <w:pPr>
        <w:widowControl w:val="0"/>
        <w:tabs>
          <w:tab w:val="center" w:pos="4824"/>
        </w:tabs>
        <w:rPr>
          <w:rFonts w:asciiTheme="minorHAnsi" w:hAnsiTheme="minorHAnsi" w:cstheme="minorHAnsi"/>
          <w:bCs/>
          <w:sz w:val="24"/>
          <w:szCs w:val="24"/>
        </w:rPr>
      </w:pPr>
      <w:r>
        <w:rPr>
          <w:rFonts w:asciiTheme="minorHAnsi" w:hAnsiTheme="minorHAnsi" w:cstheme="minorHAnsi"/>
          <w:bCs/>
          <w:sz w:val="24"/>
          <w:szCs w:val="24"/>
        </w:rPr>
        <w:t>Hybrid format: In-person and remote work</w:t>
      </w:r>
    </w:p>
    <w:p w14:paraId="1A093E99" w14:textId="3364839D" w:rsidR="00A63186" w:rsidRDefault="00A63186" w:rsidP="00A63186">
      <w:pPr>
        <w:widowControl w:val="0"/>
        <w:tabs>
          <w:tab w:val="center" w:pos="4824"/>
        </w:tabs>
        <w:rPr>
          <w:rFonts w:asciiTheme="minorHAnsi" w:hAnsiTheme="minorHAnsi" w:cstheme="minorHAnsi"/>
          <w:bCs/>
          <w:sz w:val="24"/>
          <w:szCs w:val="24"/>
        </w:rPr>
      </w:pPr>
    </w:p>
    <w:p w14:paraId="19760FBA" w14:textId="5DB77443" w:rsidR="00A63186" w:rsidRPr="00A63186" w:rsidRDefault="00A63186" w:rsidP="00A63186">
      <w:pPr>
        <w:widowControl w:val="0"/>
        <w:tabs>
          <w:tab w:val="center" w:pos="4824"/>
        </w:tabs>
        <w:rPr>
          <w:rFonts w:asciiTheme="minorHAnsi" w:hAnsiTheme="minorHAnsi" w:cstheme="minorHAnsi"/>
          <w:bCs/>
          <w:sz w:val="24"/>
          <w:szCs w:val="24"/>
        </w:rPr>
      </w:pPr>
      <w:r w:rsidRPr="00A63186">
        <w:rPr>
          <w:rFonts w:asciiTheme="minorHAnsi" w:hAnsiTheme="minorHAnsi" w:cstheme="minorHAnsi"/>
          <w:bCs/>
          <w:sz w:val="24"/>
          <w:szCs w:val="24"/>
          <w:u w:val="single"/>
        </w:rPr>
        <w:t>Background</w:t>
      </w:r>
      <w:r w:rsidRPr="00A63186">
        <w:rPr>
          <w:rFonts w:asciiTheme="minorHAnsi" w:hAnsiTheme="minorHAnsi" w:cstheme="minorHAnsi"/>
          <w:bCs/>
          <w:sz w:val="24"/>
          <w:szCs w:val="24"/>
        </w:rPr>
        <w:t>:</w:t>
      </w:r>
    </w:p>
    <w:p w14:paraId="1CFD0556" w14:textId="7246088B" w:rsidR="00A63186" w:rsidRDefault="00A63186" w:rsidP="00A63186">
      <w:pPr>
        <w:contextualSpacing/>
        <w:rPr>
          <w:rFonts w:ascii="Calibri" w:hAnsi="Calibri"/>
          <w:sz w:val="24"/>
          <w:szCs w:val="24"/>
        </w:rPr>
      </w:pPr>
      <w:r w:rsidRPr="00A63186">
        <w:rPr>
          <w:rFonts w:ascii="Calibri" w:hAnsi="Calibri" w:cstheme="minorHAnsi"/>
          <w:sz w:val="24"/>
          <w:szCs w:val="24"/>
        </w:rPr>
        <w:t xml:space="preserve">The McNulty Veteran Business Center (MVBC) helps veterans, service members and military </w:t>
      </w:r>
      <w:proofErr w:type="gramStart"/>
      <w:r w:rsidRPr="00A63186">
        <w:rPr>
          <w:rFonts w:ascii="Calibri" w:hAnsi="Calibri" w:cstheme="minorHAnsi"/>
          <w:sz w:val="24"/>
          <w:szCs w:val="24"/>
        </w:rPr>
        <w:t>spouses,</w:t>
      </w:r>
      <w:proofErr w:type="gramEnd"/>
      <w:r w:rsidRPr="00A63186">
        <w:rPr>
          <w:rFonts w:ascii="Calibri" w:hAnsi="Calibri" w:cstheme="minorHAnsi"/>
          <w:sz w:val="24"/>
          <w:szCs w:val="24"/>
        </w:rPr>
        <w:t xml:space="preserve"> start new or expanding existing businesses. We are their critical partner allowing them to convert ideas into viable businesses and steward them throughout the process. The MVBC serves as host organization for one of 22 Veterans Business Outreach Centers (VBOC) nationwide. This U.S. Small Business Administration (SBA) funded grant program has trained and counseled thousands of veterans in business. Our territory covers New York, New Jersey, US Virgin Islands, and Puerto Rico. Support is provided through counseling services, business planning, t</w:t>
      </w:r>
      <w:r w:rsidRPr="00A63186">
        <w:rPr>
          <w:rFonts w:ascii="Calibri" w:hAnsi="Calibri"/>
          <w:sz w:val="24"/>
          <w:szCs w:val="24"/>
        </w:rPr>
        <w:t xml:space="preserve">raining classes and opportunities like </w:t>
      </w:r>
      <w:r w:rsidRPr="00A63186">
        <w:rPr>
          <w:rFonts w:ascii="Calibri" w:hAnsi="Calibri"/>
          <w:i/>
          <w:iCs/>
          <w:sz w:val="24"/>
          <w:szCs w:val="24"/>
        </w:rPr>
        <w:t>Boots to Business (B2B)</w:t>
      </w:r>
      <w:r w:rsidRPr="00A63186">
        <w:rPr>
          <w:rFonts w:ascii="Calibri" w:hAnsi="Calibri"/>
          <w:sz w:val="24"/>
          <w:szCs w:val="24"/>
        </w:rPr>
        <w:t xml:space="preserve"> and </w:t>
      </w:r>
      <w:r w:rsidRPr="00A63186">
        <w:rPr>
          <w:rFonts w:ascii="Calibri" w:hAnsi="Calibri"/>
          <w:i/>
          <w:iCs/>
          <w:sz w:val="24"/>
          <w:szCs w:val="24"/>
        </w:rPr>
        <w:t>Boots to Business Reboot (B2BR)</w:t>
      </w:r>
      <w:r w:rsidRPr="00A63186">
        <w:rPr>
          <w:rFonts w:ascii="Calibri" w:hAnsi="Calibri"/>
          <w:sz w:val="24"/>
          <w:szCs w:val="24"/>
        </w:rPr>
        <w:t>, connection to mentors, access to market research, application assistance for Federal and state contracting certification programs, resource referrals.</w:t>
      </w:r>
    </w:p>
    <w:p w14:paraId="03C2A819" w14:textId="77777777" w:rsidR="00A63186" w:rsidRPr="00A63186" w:rsidRDefault="00A63186" w:rsidP="00A63186">
      <w:pPr>
        <w:contextualSpacing/>
        <w:rPr>
          <w:rFonts w:ascii="Calibri" w:hAnsi="Calibri"/>
          <w:sz w:val="24"/>
          <w:szCs w:val="24"/>
        </w:rPr>
      </w:pPr>
    </w:p>
    <w:p w14:paraId="4951A383" w14:textId="1639DC96" w:rsidR="00C12752" w:rsidRDefault="00A63186" w:rsidP="00C12752">
      <w:pPr>
        <w:pStyle w:val="NormalWeb"/>
        <w:ind w:right="58"/>
        <w:contextualSpacing/>
        <w:rPr>
          <w:rFonts w:ascii="Calibri" w:hAnsi="Calibri" w:cs="Arial"/>
        </w:rPr>
      </w:pPr>
      <w:r>
        <w:rPr>
          <w:rFonts w:asciiTheme="minorHAnsi" w:hAnsiTheme="minorHAnsi" w:cstheme="minorHAnsi"/>
          <w:bCs/>
        </w:rPr>
        <w:t xml:space="preserve">We are seeking </w:t>
      </w:r>
      <w:r w:rsidR="00BD4F6C">
        <w:rPr>
          <w:rFonts w:asciiTheme="minorHAnsi" w:hAnsiTheme="minorHAnsi" w:cstheme="minorHAnsi"/>
          <w:bCs/>
        </w:rPr>
        <w:t>to hire an Administrative Assistant</w:t>
      </w:r>
      <w:r w:rsidR="00C12752">
        <w:rPr>
          <w:rFonts w:asciiTheme="minorHAnsi" w:hAnsiTheme="minorHAnsi" w:cstheme="minorHAnsi"/>
          <w:bCs/>
        </w:rPr>
        <w:t xml:space="preserve">. </w:t>
      </w:r>
      <w:r w:rsidR="00C12752">
        <w:rPr>
          <w:rFonts w:ascii="Calibri" w:hAnsi="Calibri" w:cs="Arial"/>
        </w:rPr>
        <w:t xml:space="preserve">Veterans, services </w:t>
      </w:r>
      <w:proofErr w:type="gramStart"/>
      <w:r w:rsidR="00C12752">
        <w:rPr>
          <w:rFonts w:ascii="Calibri" w:hAnsi="Calibri" w:cs="Arial"/>
        </w:rPr>
        <w:t>members</w:t>
      </w:r>
      <w:proofErr w:type="gramEnd"/>
      <w:r w:rsidR="00C12752">
        <w:rPr>
          <w:rFonts w:ascii="Calibri" w:hAnsi="Calibri" w:cs="Arial"/>
        </w:rPr>
        <w:t xml:space="preserve"> and military spouses are strongly encouraged to apply.</w:t>
      </w:r>
    </w:p>
    <w:p w14:paraId="44D02103" w14:textId="77777777" w:rsidR="00307F86" w:rsidRDefault="00307F86" w:rsidP="00C12752">
      <w:pPr>
        <w:pStyle w:val="NormalWeb"/>
        <w:ind w:right="58"/>
        <w:contextualSpacing/>
        <w:rPr>
          <w:rStyle w:val="Strong"/>
          <w:rFonts w:ascii="Calibri" w:hAnsi="Calibri" w:cs="Arial"/>
          <w:b w:val="0"/>
        </w:rPr>
      </w:pPr>
    </w:p>
    <w:p w14:paraId="022E8975" w14:textId="3E3015EE" w:rsidR="00C12752" w:rsidRPr="00C12752" w:rsidRDefault="00C12752" w:rsidP="00C12752">
      <w:pPr>
        <w:pStyle w:val="NormalWeb"/>
        <w:ind w:right="58"/>
        <w:contextualSpacing/>
        <w:rPr>
          <w:rStyle w:val="Strong"/>
          <w:rFonts w:ascii="Calibri" w:hAnsi="Calibri" w:cs="Arial"/>
          <w:b w:val="0"/>
          <w:bCs w:val="0"/>
        </w:rPr>
      </w:pPr>
      <w:r w:rsidRPr="00C12752">
        <w:rPr>
          <w:rStyle w:val="Strong"/>
          <w:rFonts w:ascii="Calibri" w:hAnsi="Calibri" w:cs="Arial"/>
          <w:b w:val="0"/>
          <w:bCs w:val="0"/>
        </w:rPr>
        <w:t xml:space="preserve">Candidates must have </w:t>
      </w:r>
      <w:r>
        <w:rPr>
          <w:rStyle w:val="Strong"/>
          <w:rFonts w:ascii="Calibri" w:hAnsi="Calibri" w:cs="Arial"/>
          <w:b w:val="0"/>
          <w:bCs w:val="0"/>
        </w:rPr>
        <w:t>excellent o</w:t>
      </w:r>
      <w:r w:rsidRPr="00C12752">
        <w:rPr>
          <w:rStyle w:val="Strong"/>
          <w:rFonts w:ascii="Calibri" w:hAnsi="Calibri" w:cs="Arial"/>
          <w:b w:val="0"/>
          <w:bCs w:val="0"/>
        </w:rPr>
        <w:t xml:space="preserve">rganizational </w:t>
      </w:r>
      <w:r>
        <w:rPr>
          <w:rStyle w:val="Strong"/>
          <w:rFonts w:ascii="Calibri" w:hAnsi="Calibri" w:cs="Arial"/>
          <w:b w:val="0"/>
          <w:bCs w:val="0"/>
        </w:rPr>
        <w:t xml:space="preserve">and communications </w:t>
      </w:r>
      <w:r w:rsidRPr="00C12752">
        <w:rPr>
          <w:rStyle w:val="Strong"/>
          <w:rFonts w:ascii="Calibri" w:hAnsi="Calibri" w:cs="Arial"/>
          <w:b w:val="0"/>
          <w:bCs w:val="0"/>
        </w:rPr>
        <w:t>skills</w:t>
      </w:r>
      <w:r>
        <w:rPr>
          <w:rStyle w:val="Strong"/>
          <w:rFonts w:ascii="Calibri" w:hAnsi="Calibri" w:cs="Arial"/>
          <w:b w:val="0"/>
          <w:bCs w:val="0"/>
        </w:rPr>
        <w:t xml:space="preserve">, work well with team members, and maintain </w:t>
      </w:r>
      <w:proofErr w:type="gramStart"/>
      <w:r>
        <w:rPr>
          <w:rStyle w:val="Strong"/>
          <w:rFonts w:ascii="Calibri" w:hAnsi="Calibri" w:cs="Arial"/>
          <w:b w:val="0"/>
          <w:bCs w:val="0"/>
        </w:rPr>
        <w:t>respectful</w:t>
      </w:r>
      <w:proofErr w:type="gramEnd"/>
      <w:r>
        <w:rPr>
          <w:rStyle w:val="Strong"/>
          <w:rFonts w:ascii="Calibri" w:hAnsi="Calibri" w:cs="Arial"/>
          <w:b w:val="0"/>
          <w:bCs w:val="0"/>
        </w:rPr>
        <w:t xml:space="preserve"> demeanor with staff and clients. </w:t>
      </w:r>
      <w:r w:rsidR="00AB6E52">
        <w:rPr>
          <w:rStyle w:val="Strong"/>
          <w:rFonts w:ascii="Calibri" w:hAnsi="Calibri" w:cs="Arial"/>
          <w:b w:val="0"/>
          <w:bCs w:val="0"/>
        </w:rPr>
        <w:t>Proficiency in Microsoft Office, Word, Excel, preferred.</w:t>
      </w:r>
      <w:r w:rsidR="00BD4F6C">
        <w:rPr>
          <w:rStyle w:val="Strong"/>
          <w:rFonts w:ascii="Calibri" w:hAnsi="Calibri" w:cs="Arial"/>
          <w:b w:val="0"/>
          <w:bCs w:val="0"/>
        </w:rPr>
        <w:br/>
      </w:r>
    </w:p>
    <w:p w14:paraId="331F80C1" w14:textId="419BB258" w:rsidR="00A63186" w:rsidRPr="00BD4F6C" w:rsidRDefault="00A63186" w:rsidP="00BD4F6C">
      <w:pPr>
        <w:pStyle w:val="NormalWeb"/>
        <w:ind w:right="58"/>
        <w:contextualSpacing/>
        <w:rPr>
          <w:rFonts w:ascii="Calibri" w:hAnsi="Calibri" w:cs="Arial"/>
        </w:rPr>
      </w:pPr>
      <w:r w:rsidRPr="00A63186">
        <w:rPr>
          <w:rFonts w:asciiTheme="minorHAnsi" w:hAnsiTheme="minorHAnsi" w:cstheme="minorHAnsi"/>
          <w:bCs/>
          <w:u w:val="single"/>
        </w:rPr>
        <w:t>Administrative</w:t>
      </w:r>
      <w:r>
        <w:rPr>
          <w:rFonts w:asciiTheme="minorHAnsi" w:hAnsiTheme="minorHAnsi" w:cstheme="minorHAnsi"/>
          <w:bCs/>
          <w:u w:val="single"/>
        </w:rPr>
        <w:t xml:space="preserve"> Assistant</w:t>
      </w:r>
      <w:r w:rsidR="00BD4F6C">
        <w:rPr>
          <w:rFonts w:asciiTheme="minorHAnsi" w:hAnsiTheme="minorHAnsi" w:cstheme="minorHAnsi"/>
          <w:bCs/>
          <w:u w:val="single"/>
        </w:rPr>
        <w:t xml:space="preserve"> </w:t>
      </w:r>
      <w:r w:rsidR="00BD4F6C" w:rsidRPr="00BD4F6C">
        <w:rPr>
          <w:rStyle w:val="Strong"/>
          <w:rFonts w:ascii="Calibri" w:hAnsi="Calibri" w:cs="Arial"/>
          <w:b w:val="0"/>
          <w:bCs w:val="0"/>
          <w:u w:val="single"/>
        </w:rPr>
        <w:t>responsibilities include</w:t>
      </w:r>
      <w:r w:rsidR="00BD4F6C">
        <w:rPr>
          <w:rStyle w:val="Strong"/>
          <w:rFonts w:ascii="Calibri" w:hAnsi="Calibri" w:cs="Arial"/>
          <w:b w:val="0"/>
          <w:bCs w:val="0"/>
        </w:rPr>
        <w:t>:</w:t>
      </w:r>
    </w:p>
    <w:p w14:paraId="5A9B31B8" w14:textId="77777777" w:rsidR="00A63186" w:rsidRDefault="00A63186" w:rsidP="00A63186">
      <w:pPr>
        <w:pStyle w:val="ListParagraph"/>
        <w:numPr>
          <w:ilvl w:val="0"/>
          <w:numId w:val="1"/>
        </w:numPr>
        <w:spacing w:after="160"/>
        <w:rPr>
          <w:rFonts w:asciiTheme="minorHAnsi" w:hAnsiTheme="minorHAnsi" w:cstheme="minorHAnsi"/>
          <w:sz w:val="24"/>
          <w:szCs w:val="24"/>
        </w:rPr>
      </w:pPr>
      <w:r>
        <w:rPr>
          <w:rFonts w:asciiTheme="minorHAnsi" w:hAnsiTheme="minorHAnsi" w:cstheme="minorHAnsi"/>
          <w:sz w:val="24"/>
          <w:szCs w:val="24"/>
        </w:rPr>
        <w:t>Perform administrative tasks as required including guidance under MC/VBOC SOP’s.</w:t>
      </w:r>
    </w:p>
    <w:p w14:paraId="3367B2DE" w14:textId="5367B114" w:rsidR="00D27332" w:rsidRPr="008B4446" w:rsidRDefault="00A63186" w:rsidP="008B4446">
      <w:pPr>
        <w:pStyle w:val="ListParagraph"/>
        <w:numPr>
          <w:ilvl w:val="0"/>
          <w:numId w:val="1"/>
        </w:numPr>
        <w:spacing w:after="160"/>
        <w:rPr>
          <w:rFonts w:asciiTheme="minorHAnsi" w:hAnsiTheme="minorHAnsi" w:cstheme="minorHAnsi"/>
          <w:sz w:val="24"/>
          <w:szCs w:val="24"/>
        </w:rPr>
      </w:pPr>
      <w:r>
        <w:rPr>
          <w:rFonts w:asciiTheme="minorHAnsi" w:hAnsiTheme="minorHAnsi" w:cstheme="minorHAnsi"/>
          <w:sz w:val="24"/>
          <w:szCs w:val="24"/>
        </w:rPr>
        <w:t xml:space="preserve">Assist with preparation of correspondence, quarterly </w:t>
      </w:r>
      <w:proofErr w:type="gramStart"/>
      <w:r>
        <w:rPr>
          <w:rFonts w:asciiTheme="minorHAnsi" w:hAnsiTheme="minorHAnsi" w:cstheme="minorHAnsi"/>
          <w:sz w:val="24"/>
          <w:szCs w:val="24"/>
        </w:rPr>
        <w:t>reports</w:t>
      </w:r>
      <w:proofErr w:type="gramEnd"/>
      <w:r>
        <w:rPr>
          <w:rFonts w:asciiTheme="minorHAnsi" w:hAnsiTheme="minorHAnsi" w:cstheme="minorHAnsi"/>
          <w:sz w:val="24"/>
          <w:szCs w:val="24"/>
        </w:rPr>
        <w:t xml:space="preserve"> and related materials.</w:t>
      </w:r>
    </w:p>
    <w:p w14:paraId="432BEEF9" w14:textId="3F01640A" w:rsidR="00A63186" w:rsidRDefault="00A63186" w:rsidP="00A63186">
      <w:pPr>
        <w:pStyle w:val="ListParagraph"/>
        <w:numPr>
          <w:ilvl w:val="0"/>
          <w:numId w:val="1"/>
        </w:numPr>
        <w:spacing w:after="160"/>
        <w:rPr>
          <w:rFonts w:asciiTheme="minorHAnsi" w:hAnsiTheme="minorHAnsi" w:cstheme="minorHAnsi"/>
          <w:sz w:val="24"/>
          <w:szCs w:val="24"/>
        </w:rPr>
      </w:pPr>
      <w:r>
        <w:rPr>
          <w:rFonts w:asciiTheme="minorHAnsi" w:hAnsiTheme="minorHAnsi" w:cstheme="minorHAnsi"/>
          <w:sz w:val="24"/>
          <w:szCs w:val="24"/>
        </w:rPr>
        <w:t>Schedule meetings, consultations for staff, and update calendar</w:t>
      </w:r>
    </w:p>
    <w:p w14:paraId="077BA29F" w14:textId="725E5C3B" w:rsidR="00A63186" w:rsidRDefault="00A63186" w:rsidP="00A63186">
      <w:pPr>
        <w:pStyle w:val="ListParagraph"/>
        <w:numPr>
          <w:ilvl w:val="0"/>
          <w:numId w:val="1"/>
        </w:numPr>
        <w:spacing w:after="160"/>
        <w:rPr>
          <w:rFonts w:asciiTheme="minorHAnsi" w:hAnsiTheme="minorHAnsi" w:cstheme="minorHAnsi"/>
          <w:sz w:val="24"/>
          <w:szCs w:val="24"/>
        </w:rPr>
      </w:pPr>
      <w:r>
        <w:rPr>
          <w:rFonts w:asciiTheme="minorHAnsi" w:hAnsiTheme="minorHAnsi" w:cstheme="minorHAnsi"/>
          <w:sz w:val="24"/>
          <w:szCs w:val="24"/>
        </w:rPr>
        <w:t xml:space="preserve">Assist staff with travel arrangements, </w:t>
      </w:r>
      <w:r w:rsidR="008B4446">
        <w:rPr>
          <w:rFonts w:asciiTheme="minorHAnsi" w:hAnsiTheme="minorHAnsi" w:cstheme="minorHAnsi"/>
          <w:sz w:val="24"/>
          <w:szCs w:val="24"/>
        </w:rPr>
        <w:t xml:space="preserve">monthly </w:t>
      </w:r>
      <w:proofErr w:type="gramStart"/>
      <w:r w:rsidR="00C00AB5">
        <w:rPr>
          <w:rFonts w:asciiTheme="minorHAnsi" w:hAnsiTheme="minorHAnsi" w:cstheme="minorHAnsi"/>
          <w:sz w:val="24"/>
          <w:szCs w:val="24"/>
        </w:rPr>
        <w:t>expense</w:t>
      </w:r>
      <w:proofErr w:type="gramEnd"/>
      <w:r w:rsidR="00C00AB5">
        <w:rPr>
          <w:rFonts w:asciiTheme="minorHAnsi" w:hAnsiTheme="minorHAnsi" w:cstheme="minorHAnsi"/>
          <w:sz w:val="24"/>
          <w:szCs w:val="24"/>
        </w:rPr>
        <w:t xml:space="preserve"> and travel </w:t>
      </w:r>
      <w:r>
        <w:rPr>
          <w:rFonts w:asciiTheme="minorHAnsi" w:hAnsiTheme="minorHAnsi" w:cstheme="minorHAnsi"/>
          <w:sz w:val="24"/>
          <w:szCs w:val="24"/>
        </w:rPr>
        <w:t>reporting,</w:t>
      </w:r>
      <w:r w:rsidR="00927654">
        <w:rPr>
          <w:rFonts w:asciiTheme="minorHAnsi" w:hAnsiTheme="minorHAnsi" w:cstheme="minorHAnsi"/>
          <w:sz w:val="24"/>
          <w:szCs w:val="24"/>
        </w:rPr>
        <w:t xml:space="preserve"> invoice processing</w:t>
      </w:r>
      <w:r>
        <w:rPr>
          <w:rFonts w:asciiTheme="minorHAnsi" w:hAnsiTheme="minorHAnsi" w:cstheme="minorHAnsi"/>
          <w:sz w:val="24"/>
          <w:szCs w:val="24"/>
        </w:rPr>
        <w:t xml:space="preserve"> and compliance. </w:t>
      </w:r>
    </w:p>
    <w:p w14:paraId="44252546" w14:textId="21F485C1" w:rsidR="00927654" w:rsidRPr="00927654" w:rsidRDefault="00A63186" w:rsidP="00927654">
      <w:pPr>
        <w:pStyle w:val="ListParagraph"/>
        <w:numPr>
          <w:ilvl w:val="1"/>
          <w:numId w:val="1"/>
        </w:numPr>
        <w:spacing w:after="160"/>
        <w:rPr>
          <w:rFonts w:asciiTheme="minorHAnsi" w:hAnsiTheme="minorHAnsi" w:cstheme="minorHAnsi"/>
          <w:sz w:val="24"/>
          <w:szCs w:val="24"/>
        </w:rPr>
      </w:pPr>
      <w:r>
        <w:rPr>
          <w:rFonts w:asciiTheme="minorHAnsi" w:hAnsiTheme="minorHAnsi" w:cstheme="minorHAnsi"/>
          <w:sz w:val="24"/>
          <w:szCs w:val="24"/>
        </w:rPr>
        <w:t>Includes monthly processing of business credit statement to assemble and verify back up documentation for valid MC/VBOC expenses.</w:t>
      </w:r>
    </w:p>
    <w:p w14:paraId="6A785727" w14:textId="4F9324FD" w:rsidR="00A63186" w:rsidRDefault="00A63186" w:rsidP="00A63186">
      <w:pPr>
        <w:pStyle w:val="ListParagraph"/>
        <w:numPr>
          <w:ilvl w:val="0"/>
          <w:numId w:val="1"/>
        </w:numPr>
        <w:spacing w:after="160"/>
        <w:rPr>
          <w:rFonts w:asciiTheme="minorHAnsi" w:hAnsiTheme="minorHAnsi" w:cstheme="minorHAnsi"/>
          <w:sz w:val="24"/>
          <w:szCs w:val="24"/>
        </w:rPr>
      </w:pPr>
      <w:r>
        <w:rPr>
          <w:rFonts w:asciiTheme="minorHAnsi" w:hAnsiTheme="minorHAnsi" w:cstheme="minorHAnsi"/>
          <w:sz w:val="24"/>
          <w:szCs w:val="24"/>
        </w:rPr>
        <w:t>Support and assist in coordination and planning of meetings, events, webinars, conferences</w:t>
      </w:r>
      <w:r w:rsidR="00BD0779">
        <w:rPr>
          <w:rFonts w:asciiTheme="minorHAnsi" w:hAnsiTheme="minorHAnsi" w:cstheme="minorHAnsi"/>
          <w:sz w:val="24"/>
          <w:szCs w:val="24"/>
        </w:rPr>
        <w:t>, marketing efforts, social media posts</w:t>
      </w:r>
      <w:r>
        <w:rPr>
          <w:rFonts w:asciiTheme="minorHAnsi" w:hAnsiTheme="minorHAnsi" w:cstheme="minorHAnsi"/>
          <w:sz w:val="24"/>
          <w:szCs w:val="24"/>
        </w:rPr>
        <w:t xml:space="preserve"> or other MC/VBOC events.</w:t>
      </w:r>
    </w:p>
    <w:p w14:paraId="25B4735F" w14:textId="77777777" w:rsidR="00A63186" w:rsidRDefault="00A63186" w:rsidP="00A63186">
      <w:pPr>
        <w:pStyle w:val="ListParagraph"/>
        <w:numPr>
          <w:ilvl w:val="0"/>
          <w:numId w:val="2"/>
        </w:numPr>
        <w:spacing w:after="160"/>
        <w:rPr>
          <w:rFonts w:asciiTheme="minorHAnsi" w:hAnsiTheme="minorHAnsi" w:cstheme="minorHAnsi"/>
          <w:sz w:val="24"/>
          <w:szCs w:val="24"/>
        </w:rPr>
      </w:pPr>
      <w:r>
        <w:rPr>
          <w:rFonts w:asciiTheme="minorHAnsi" w:hAnsiTheme="minorHAnsi" w:cstheme="minorHAnsi"/>
          <w:sz w:val="24"/>
          <w:szCs w:val="24"/>
        </w:rPr>
        <w:t xml:space="preserve">Answer office phones, </w:t>
      </w:r>
      <w:proofErr w:type="gramStart"/>
      <w:r>
        <w:rPr>
          <w:rFonts w:asciiTheme="minorHAnsi" w:hAnsiTheme="minorHAnsi" w:cstheme="minorHAnsi"/>
          <w:sz w:val="24"/>
          <w:szCs w:val="24"/>
        </w:rPr>
        <w:t>take</w:t>
      </w:r>
      <w:proofErr w:type="gramEnd"/>
      <w:r>
        <w:rPr>
          <w:rFonts w:asciiTheme="minorHAnsi" w:hAnsiTheme="minorHAnsi" w:cstheme="minorHAnsi"/>
          <w:sz w:val="24"/>
          <w:szCs w:val="24"/>
        </w:rPr>
        <w:t xml:space="preserve"> messages for staff.</w:t>
      </w:r>
    </w:p>
    <w:p w14:paraId="16BAD530" w14:textId="3649DC2C" w:rsidR="00A63186" w:rsidRDefault="00A63186" w:rsidP="00A63186">
      <w:pPr>
        <w:pStyle w:val="ListParagraph"/>
        <w:numPr>
          <w:ilvl w:val="0"/>
          <w:numId w:val="2"/>
        </w:numPr>
        <w:spacing w:after="160"/>
        <w:rPr>
          <w:rFonts w:asciiTheme="minorHAnsi" w:hAnsiTheme="minorHAnsi" w:cstheme="minorHAnsi"/>
          <w:sz w:val="24"/>
          <w:szCs w:val="24"/>
        </w:rPr>
      </w:pPr>
      <w:r>
        <w:rPr>
          <w:rFonts w:asciiTheme="minorHAnsi" w:hAnsiTheme="minorHAnsi" w:cstheme="minorHAnsi"/>
          <w:sz w:val="24"/>
          <w:szCs w:val="24"/>
        </w:rPr>
        <w:t xml:space="preserve">Order office supplies, prepare vouchers, </w:t>
      </w:r>
      <w:r w:rsidR="00DC3DE6">
        <w:rPr>
          <w:rFonts w:asciiTheme="minorHAnsi" w:hAnsiTheme="minorHAnsi" w:cstheme="minorHAnsi"/>
          <w:sz w:val="24"/>
          <w:szCs w:val="24"/>
        </w:rPr>
        <w:t>submit visitor notices as needed.</w:t>
      </w:r>
    </w:p>
    <w:p w14:paraId="00AABCD0" w14:textId="154F52F3" w:rsidR="00A63186" w:rsidRPr="007F2711" w:rsidRDefault="00A63186" w:rsidP="00BD0779">
      <w:pPr>
        <w:pStyle w:val="ListParagraph"/>
        <w:numPr>
          <w:ilvl w:val="0"/>
          <w:numId w:val="2"/>
        </w:numPr>
        <w:spacing w:after="160"/>
      </w:pPr>
      <w:r w:rsidRPr="00A63186">
        <w:rPr>
          <w:rFonts w:asciiTheme="minorHAnsi" w:hAnsiTheme="minorHAnsi" w:cstheme="minorHAnsi"/>
          <w:sz w:val="24"/>
          <w:szCs w:val="24"/>
        </w:rPr>
        <w:t>Check mail, send mail/packages when necessary.</w:t>
      </w:r>
    </w:p>
    <w:p w14:paraId="5B800690" w14:textId="77777777" w:rsidR="007F2711" w:rsidRDefault="007F2711" w:rsidP="007F2711">
      <w:pPr>
        <w:pStyle w:val="NormalWeb"/>
        <w:ind w:right="58"/>
        <w:contextualSpacing/>
        <w:rPr>
          <w:rFonts w:ascii="Calibri" w:hAnsi="Calibri" w:cs="Arial"/>
          <w:b/>
          <w:bCs/>
        </w:rPr>
      </w:pPr>
    </w:p>
    <w:p w14:paraId="6E422D22" w14:textId="158BE284" w:rsidR="007F2711" w:rsidRPr="007F2711" w:rsidRDefault="007F2711" w:rsidP="007F2711">
      <w:pPr>
        <w:pStyle w:val="NormalWeb"/>
        <w:ind w:right="58"/>
        <w:contextualSpacing/>
        <w:rPr>
          <w:rFonts w:ascii="Calibri" w:hAnsi="Calibri" w:cs="Arial"/>
          <w:b/>
          <w:bCs/>
        </w:rPr>
      </w:pPr>
      <w:r w:rsidRPr="007F2711">
        <w:rPr>
          <w:rFonts w:ascii="Calibri" w:hAnsi="Calibri" w:cs="Arial"/>
          <w:b/>
          <w:bCs/>
        </w:rPr>
        <w:t>If you’re interested, please send an email express</w:t>
      </w:r>
      <w:r w:rsidR="00E869ED">
        <w:rPr>
          <w:rFonts w:ascii="Calibri" w:hAnsi="Calibri" w:cs="Arial"/>
          <w:b/>
          <w:bCs/>
        </w:rPr>
        <w:t>ing</w:t>
      </w:r>
      <w:r w:rsidRPr="007F2711">
        <w:rPr>
          <w:rFonts w:ascii="Calibri" w:hAnsi="Calibri" w:cs="Arial"/>
          <w:b/>
          <w:bCs/>
        </w:rPr>
        <w:t xml:space="preserve"> interest and a resume to:</w:t>
      </w:r>
    </w:p>
    <w:p w14:paraId="38BC771F" w14:textId="3A30A261" w:rsidR="007F2711" w:rsidRPr="007F2711" w:rsidRDefault="007F2711" w:rsidP="007F2711">
      <w:pPr>
        <w:pStyle w:val="NormalWeb"/>
        <w:tabs>
          <w:tab w:val="left" w:pos="6736"/>
        </w:tabs>
        <w:ind w:right="58"/>
        <w:contextualSpacing/>
        <w:rPr>
          <w:rFonts w:ascii="Calibri" w:hAnsi="Calibri" w:cs="Arial"/>
        </w:rPr>
      </w:pPr>
      <w:r>
        <w:rPr>
          <w:rFonts w:ascii="Calibri" w:hAnsi="Calibri" w:cs="Arial"/>
        </w:rPr>
        <w:t xml:space="preserve">Kathy Caruso, </w:t>
      </w:r>
      <w:hyperlink r:id="rId10" w:history="1">
        <w:r w:rsidRPr="00CC314D">
          <w:rPr>
            <w:rStyle w:val="Hyperlink"/>
            <w:rFonts w:ascii="Calibri" w:hAnsi="Calibri" w:cs="Arial"/>
          </w:rPr>
          <w:t>kcaruso@mcnultycenter.org</w:t>
        </w:r>
      </w:hyperlink>
      <w:r w:rsidR="00BB753B">
        <w:rPr>
          <w:rFonts w:ascii="Calibri" w:hAnsi="Calibri" w:cs="Arial"/>
        </w:rPr>
        <w:t>.</w:t>
      </w:r>
    </w:p>
    <w:sectPr w:rsidR="007F2711" w:rsidRPr="007F2711" w:rsidSect="007F2711">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F6CA" w14:textId="77777777" w:rsidR="00756F72" w:rsidRDefault="00756F72" w:rsidP="00A63186">
      <w:r>
        <w:separator/>
      </w:r>
    </w:p>
  </w:endnote>
  <w:endnote w:type="continuationSeparator" w:id="0">
    <w:p w14:paraId="6882F813" w14:textId="77777777" w:rsidR="00756F72" w:rsidRDefault="00756F72" w:rsidP="00A6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7DD6" w14:textId="77777777" w:rsidR="00756F72" w:rsidRDefault="00756F72" w:rsidP="00A63186">
      <w:r>
        <w:separator/>
      </w:r>
    </w:p>
  </w:footnote>
  <w:footnote w:type="continuationSeparator" w:id="0">
    <w:p w14:paraId="59D5B637" w14:textId="77777777" w:rsidR="00756F72" w:rsidRDefault="00756F72" w:rsidP="00A6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3868" w14:textId="7FF0BEF0" w:rsidR="007F2711" w:rsidRDefault="007F2711" w:rsidP="007F2711">
    <w:pPr>
      <w:pStyle w:val="Header"/>
      <w:jc w:val="center"/>
    </w:pPr>
    <w:r>
      <w:rPr>
        <w:noProof/>
      </w:rPr>
      <w:drawing>
        <wp:inline distT="0" distB="0" distL="0" distR="0" wp14:anchorId="51DA070E" wp14:editId="042CEA29">
          <wp:extent cx="1183640" cy="85083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5576" cy="859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5A9"/>
    <w:multiLevelType w:val="hybridMultilevel"/>
    <w:tmpl w:val="1F30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08581F"/>
    <w:multiLevelType w:val="hybridMultilevel"/>
    <w:tmpl w:val="770C9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9705558">
    <w:abstractNumId w:val="0"/>
  </w:num>
  <w:num w:numId="2" w16cid:durableId="1235772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186"/>
    <w:rsid w:val="00141E06"/>
    <w:rsid w:val="001B02E1"/>
    <w:rsid w:val="002B5497"/>
    <w:rsid w:val="002F7833"/>
    <w:rsid w:val="00307F86"/>
    <w:rsid w:val="007146F4"/>
    <w:rsid w:val="00756F72"/>
    <w:rsid w:val="007F2711"/>
    <w:rsid w:val="008B4446"/>
    <w:rsid w:val="008B7995"/>
    <w:rsid w:val="00927654"/>
    <w:rsid w:val="00976954"/>
    <w:rsid w:val="00A63186"/>
    <w:rsid w:val="00AB6E52"/>
    <w:rsid w:val="00B2306D"/>
    <w:rsid w:val="00B83393"/>
    <w:rsid w:val="00B9177F"/>
    <w:rsid w:val="00BA5094"/>
    <w:rsid w:val="00BB4B68"/>
    <w:rsid w:val="00BB753B"/>
    <w:rsid w:val="00BD0779"/>
    <w:rsid w:val="00BD4F6C"/>
    <w:rsid w:val="00C00AB5"/>
    <w:rsid w:val="00C12752"/>
    <w:rsid w:val="00D27332"/>
    <w:rsid w:val="00DC3DE6"/>
    <w:rsid w:val="00E8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F4E1E"/>
  <w15:chartTrackingRefBased/>
  <w15:docId w15:val="{957B20A9-CD7A-4458-951C-E4312278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1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186"/>
    <w:pPr>
      <w:ind w:left="720"/>
      <w:contextualSpacing/>
    </w:pPr>
    <w:rPr>
      <w:rFonts w:ascii="Calibri" w:eastAsiaTheme="minorHAnsi" w:hAnsi="Calibri" w:cs="Calibri"/>
      <w:sz w:val="22"/>
      <w:szCs w:val="22"/>
    </w:rPr>
  </w:style>
  <w:style w:type="paragraph" w:styleId="Header">
    <w:name w:val="header"/>
    <w:basedOn w:val="Normal"/>
    <w:link w:val="HeaderChar"/>
    <w:uiPriority w:val="99"/>
    <w:unhideWhenUsed/>
    <w:rsid w:val="00A63186"/>
    <w:pPr>
      <w:tabs>
        <w:tab w:val="center" w:pos="4680"/>
        <w:tab w:val="right" w:pos="9360"/>
      </w:tabs>
    </w:pPr>
  </w:style>
  <w:style w:type="character" w:customStyle="1" w:styleId="HeaderChar">
    <w:name w:val="Header Char"/>
    <w:basedOn w:val="DefaultParagraphFont"/>
    <w:link w:val="Header"/>
    <w:uiPriority w:val="99"/>
    <w:rsid w:val="00A6318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3186"/>
    <w:pPr>
      <w:tabs>
        <w:tab w:val="center" w:pos="4680"/>
        <w:tab w:val="right" w:pos="9360"/>
      </w:tabs>
    </w:pPr>
  </w:style>
  <w:style w:type="character" w:customStyle="1" w:styleId="FooterChar">
    <w:name w:val="Footer Char"/>
    <w:basedOn w:val="DefaultParagraphFont"/>
    <w:link w:val="Footer"/>
    <w:uiPriority w:val="99"/>
    <w:rsid w:val="00A63186"/>
    <w:rPr>
      <w:rFonts w:ascii="Times New Roman" w:eastAsia="Times New Roman" w:hAnsi="Times New Roman" w:cs="Times New Roman"/>
      <w:sz w:val="20"/>
      <w:szCs w:val="20"/>
    </w:rPr>
  </w:style>
  <w:style w:type="paragraph" w:styleId="NormalWeb">
    <w:name w:val="Normal (Web)"/>
    <w:basedOn w:val="Normal"/>
    <w:unhideWhenUsed/>
    <w:rsid w:val="00C12752"/>
    <w:pPr>
      <w:spacing w:after="227"/>
      <w:ind w:right="63"/>
    </w:pPr>
    <w:rPr>
      <w:sz w:val="24"/>
      <w:szCs w:val="24"/>
    </w:rPr>
  </w:style>
  <w:style w:type="character" w:styleId="Strong">
    <w:name w:val="Strong"/>
    <w:basedOn w:val="DefaultParagraphFont"/>
    <w:qFormat/>
    <w:rsid w:val="00C12752"/>
    <w:rPr>
      <w:b/>
      <w:bCs/>
    </w:rPr>
  </w:style>
  <w:style w:type="character" w:styleId="Hyperlink">
    <w:name w:val="Hyperlink"/>
    <w:basedOn w:val="DefaultParagraphFont"/>
    <w:uiPriority w:val="99"/>
    <w:unhideWhenUsed/>
    <w:rsid w:val="007F2711"/>
    <w:rPr>
      <w:color w:val="0563C1" w:themeColor="hyperlink"/>
      <w:u w:val="single"/>
    </w:rPr>
  </w:style>
  <w:style w:type="character" w:styleId="UnresolvedMention">
    <w:name w:val="Unresolved Mention"/>
    <w:basedOn w:val="DefaultParagraphFont"/>
    <w:uiPriority w:val="99"/>
    <w:semiHidden/>
    <w:unhideWhenUsed/>
    <w:rsid w:val="007F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9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caruso@mcnultycenter.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B2A35C11CC64490431E4AEBE910E4" ma:contentTypeVersion="13" ma:contentTypeDescription="Create a new document." ma:contentTypeScope="" ma:versionID="e04a12606bea7813d38f84b2b3ca81fa">
  <xsd:schema xmlns:xsd="http://www.w3.org/2001/XMLSchema" xmlns:xs="http://www.w3.org/2001/XMLSchema" xmlns:p="http://schemas.microsoft.com/office/2006/metadata/properties" xmlns:ns2="30479836-778a-4a04-858c-baf36ef76bde" xmlns:ns3="0be39e6b-2e2d-4540-986c-ebef00699666" targetNamespace="http://schemas.microsoft.com/office/2006/metadata/properties" ma:root="true" ma:fieldsID="e7215f76462e61796d0096ab264ee0f4" ns2:_="" ns3:_="">
    <xsd:import namespace="30479836-778a-4a04-858c-baf36ef76bde"/>
    <xsd:import namespace="0be39e6b-2e2d-4540-986c-ebef0069966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79836-778a-4a04-858c-baf36ef76bd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4f2a011-2cd4-435a-b79c-32bed47a75d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39e6b-2e2d-4540-986c-ebef0069966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b1794a4-6376-4d38-9f11-e6a2bcaf9d37}" ma:internalName="TaxCatchAll" ma:showField="CatchAllData" ma:web="0be39e6b-2e2d-4540-986c-ebef0069966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479836-778a-4a04-858c-baf36ef76bde">
      <Terms xmlns="http://schemas.microsoft.com/office/infopath/2007/PartnerControls"/>
    </lcf76f155ced4ddcb4097134ff3c332f>
    <TaxCatchAll xmlns="0be39e6b-2e2d-4540-986c-ebef00699666" xsi:nil="true"/>
  </documentManagement>
</p:properties>
</file>

<file path=customXml/itemProps1.xml><?xml version="1.0" encoding="utf-8"?>
<ds:datastoreItem xmlns:ds="http://schemas.openxmlformats.org/officeDocument/2006/customXml" ds:itemID="{77662601-8A0A-42EF-8C24-7B44E1FA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79836-778a-4a04-858c-baf36ef76bde"/>
    <ds:schemaRef ds:uri="0be39e6b-2e2d-4540-986c-ebef0069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67317-58E9-41C3-AC10-6EA88D3BB042}">
  <ds:schemaRefs>
    <ds:schemaRef ds:uri="http://schemas.microsoft.com/sharepoint/v3/contenttype/forms"/>
  </ds:schemaRefs>
</ds:datastoreItem>
</file>

<file path=customXml/itemProps3.xml><?xml version="1.0" encoding="utf-8"?>
<ds:datastoreItem xmlns:ds="http://schemas.openxmlformats.org/officeDocument/2006/customXml" ds:itemID="{0063A720-B749-4F32-96E0-92B2249F1EB8}">
  <ds:schemaRefs>
    <ds:schemaRef ds:uri="http://schemas.microsoft.com/office/2006/metadata/properties"/>
    <ds:schemaRef ds:uri="http://schemas.microsoft.com/office/infopath/2007/PartnerControls"/>
    <ds:schemaRef ds:uri="30479836-778a-4a04-858c-baf36ef76bde"/>
    <ds:schemaRef ds:uri="0be39e6b-2e2d-4540-986c-ebef0069966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Caruso</dc:creator>
  <cp:keywords/>
  <dc:description/>
  <cp:lastModifiedBy>Kathy Caruso</cp:lastModifiedBy>
  <cp:revision>2</cp:revision>
  <cp:lastPrinted>2023-05-10T13:16:00Z</cp:lastPrinted>
  <dcterms:created xsi:type="dcterms:W3CDTF">2023-05-17T20:23:00Z</dcterms:created>
  <dcterms:modified xsi:type="dcterms:W3CDTF">2023-05-17T20:23:00Z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0x010100B74B2A35C11CC64490431E4AEBE910E4</vt:lpwstr>
  </property>
  <property fmtid="{D5CDD505-2E9C-101B-9397-08002B2CF9AE}" pid="3" name="MediaServiceImageTags">
    <vt:lpwstr/>
  </property>
</Properties>
</file>